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D2" w:rsidRDefault="00D34B17">
      <w:pPr>
        <w:tabs>
          <w:tab w:val="center" w:pos="4819"/>
          <w:tab w:val="left" w:pos="6540"/>
        </w:tabs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ab/>
      </w:r>
    </w:p>
    <w:p w:rsidR="00636BD2" w:rsidRDefault="00636BD2">
      <w:pPr>
        <w:tabs>
          <w:tab w:val="center" w:pos="4819"/>
          <w:tab w:val="left" w:pos="6540"/>
        </w:tabs>
        <w:jc w:val="both"/>
        <w:rPr>
          <w:sz w:val="20"/>
          <w:szCs w:val="20"/>
          <w:u w:val="single"/>
          <w:shd w:val="clear" w:color="auto" w:fill="FFFFFF"/>
        </w:rPr>
      </w:pPr>
    </w:p>
    <w:p w:rsidR="00E47601" w:rsidRDefault="00D34B17" w:rsidP="00636BD2">
      <w:pPr>
        <w:tabs>
          <w:tab w:val="center" w:pos="4819"/>
          <w:tab w:val="left" w:pos="6540"/>
        </w:tabs>
        <w:jc w:val="center"/>
        <w:rPr>
          <w:sz w:val="20"/>
          <w:szCs w:val="20"/>
          <w:shd w:val="clear" w:color="auto" w:fill="FFFFFF"/>
        </w:rPr>
      </w:pPr>
      <w:r>
        <w:rPr>
          <w:sz w:val="20"/>
          <w:szCs w:val="20"/>
          <w:u w:val="single"/>
          <w:shd w:val="clear" w:color="auto" w:fill="FFFFFF"/>
        </w:rPr>
        <w:t>COMUNICATO STAMPA</w:t>
      </w:r>
    </w:p>
    <w:p w:rsidR="00636BD2" w:rsidRDefault="00636BD2">
      <w:pPr>
        <w:tabs>
          <w:tab w:val="center" w:pos="4819"/>
          <w:tab w:val="left" w:pos="6540"/>
        </w:tabs>
        <w:spacing w:line="240" w:lineRule="auto"/>
        <w:jc w:val="center"/>
        <w:rPr>
          <w:b/>
          <w:bCs/>
          <w:i/>
          <w:iCs/>
          <w:sz w:val="20"/>
          <w:szCs w:val="20"/>
          <w:shd w:val="clear" w:color="auto" w:fill="FFFFFF"/>
        </w:rPr>
      </w:pPr>
    </w:p>
    <w:p w:rsidR="00E47601" w:rsidRDefault="00D34B17">
      <w:pPr>
        <w:tabs>
          <w:tab w:val="center" w:pos="4819"/>
          <w:tab w:val="left" w:pos="6540"/>
        </w:tabs>
        <w:spacing w:line="240" w:lineRule="auto"/>
        <w:jc w:val="center"/>
        <w:rPr>
          <w:b/>
          <w:bCs/>
          <w:i/>
          <w:iCs/>
          <w:color w:val="222222"/>
          <w:sz w:val="20"/>
          <w:szCs w:val="20"/>
          <w:u w:color="222222"/>
          <w:shd w:val="clear" w:color="auto" w:fill="FFFFFF"/>
        </w:rPr>
      </w:pPr>
      <w:r>
        <w:rPr>
          <w:b/>
          <w:bCs/>
          <w:i/>
          <w:iCs/>
          <w:sz w:val="20"/>
          <w:szCs w:val="20"/>
          <w:shd w:val="clear" w:color="auto" w:fill="FFFFFF"/>
        </w:rPr>
        <w:t xml:space="preserve">Mercoledì 12 settembre, ore 19 presso il quartiere La Guglia </w:t>
      </w:r>
      <w:r>
        <w:rPr>
          <w:b/>
          <w:bCs/>
          <w:i/>
          <w:iCs/>
          <w:color w:val="222222"/>
          <w:sz w:val="20"/>
          <w:szCs w:val="20"/>
          <w:u w:color="222222"/>
          <w:shd w:val="clear" w:color="auto" w:fill="FFFFFF"/>
        </w:rPr>
        <w:t>(P.za Barriera Garibaldi n. 18-23). Ingresso libero</w:t>
      </w:r>
    </w:p>
    <w:p w:rsidR="00636BD2" w:rsidRDefault="00D34B17">
      <w:pPr>
        <w:tabs>
          <w:tab w:val="center" w:pos="4819"/>
          <w:tab w:val="left" w:pos="6540"/>
        </w:tabs>
        <w:spacing w:line="240" w:lineRule="auto"/>
        <w:jc w:val="center"/>
        <w:rPr>
          <w:b/>
          <w:bCs/>
          <w:color w:val="222222"/>
          <w:sz w:val="40"/>
          <w:szCs w:val="40"/>
          <w:u w:color="222222"/>
          <w:shd w:val="clear" w:color="auto" w:fill="FFFFFF"/>
        </w:rPr>
      </w:pPr>
      <w:r w:rsidRPr="00636BD2">
        <w:rPr>
          <w:b/>
          <w:bCs/>
          <w:color w:val="222222"/>
          <w:sz w:val="40"/>
          <w:szCs w:val="40"/>
          <w:u w:color="222222"/>
          <w:shd w:val="clear" w:color="auto" w:fill="FFFFFF"/>
        </w:rPr>
        <w:t xml:space="preserve">Il Quartiere della Guglia e l’umanità che vi abita: </w:t>
      </w:r>
    </w:p>
    <w:p w:rsidR="00E47601" w:rsidRPr="00636BD2" w:rsidRDefault="00D34B17">
      <w:pPr>
        <w:tabs>
          <w:tab w:val="center" w:pos="4819"/>
          <w:tab w:val="left" w:pos="6540"/>
        </w:tabs>
        <w:spacing w:line="240" w:lineRule="auto"/>
        <w:jc w:val="center"/>
        <w:rPr>
          <w:b/>
          <w:bCs/>
          <w:i/>
          <w:iCs/>
          <w:color w:val="222222"/>
          <w:sz w:val="40"/>
          <w:szCs w:val="40"/>
          <w:u w:color="222222"/>
          <w:shd w:val="clear" w:color="auto" w:fill="FFFFFF"/>
        </w:rPr>
      </w:pPr>
      <w:r w:rsidRPr="00636BD2">
        <w:rPr>
          <w:b/>
          <w:bCs/>
          <w:color w:val="222222"/>
          <w:sz w:val="40"/>
          <w:szCs w:val="40"/>
          <w:u w:color="222222"/>
          <w:shd w:val="clear" w:color="auto" w:fill="FFFFFF"/>
        </w:rPr>
        <w:t>in scena Fabrizio Brandi in “Blocco 3”</w:t>
      </w:r>
    </w:p>
    <w:p w:rsidR="00E47601" w:rsidRDefault="00D34B17">
      <w:pPr>
        <w:tabs>
          <w:tab w:val="center" w:pos="4819"/>
          <w:tab w:val="left" w:pos="6540"/>
        </w:tabs>
        <w:spacing w:line="240" w:lineRule="auto"/>
        <w:jc w:val="center"/>
        <w:rPr>
          <w:b/>
          <w:bCs/>
          <w:i/>
          <w:iCs/>
          <w:color w:val="222222"/>
          <w:sz w:val="20"/>
          <w:szCs w:val="20"/>
          <w:u w:color="222222"/>
          <w:shd w:val="clear" w:color="auto" w:fill="FFFFFF"/>
        </w:rPr>
      </w:pPr>
      <w:r>
        <w:rPr>
          <w:b/>
          <w:bCs/>
          <w:i/>
          <w:iCs/>
          <w:color w:val="222222"/>
          <w:sz w:val="20"/>
          <w:szCs w:val="20"/>
          <w:u w:color="222222"/>
          <w:shd w:val="clear" w:color="auto" w:fill="FFFFFF"/>
        </w:rPr>
        <w:t xml:space="preserve">La replica è dedicata al </w:t>
      </w:r>
      <w:r>
        <w:rPr>
          <w:b/>
          <w:bCs/>
          <w:i/>
          <w:iCs/>
          <w:color w:val="222222"/>
          <w:sz w:val="20"/>
          <w:szCs w:val="20"/>
          <w:u w:color="222222"/>
          <w:shd w:val="clear" w:color="auto" w:fill="FFFFFF"/>
        </w:rPr>
        <w:t>ricordo della signora Gina Campana, indimenticata protagonista del quartiere della Guglia</w:t>
      </w:r>
    </w:p>
    <w:p w:rsidR="00E47601" w:rsidRDefault="00E47601">
      <w:pPr>
        <w:pStyle w:val="NormaleWeb"/>
        <w:shd w:val="clear" w:color="auto" w:fill="FFFFFF"/>
        <w:spacing w:before="0" w:after="0"/>
        <w:jc w:val="both"/>
        <w:rPr>
          <w:rFonts w:ascii="Calibri" w:eastAsia="Calibri" w:hAnsi="Calibri" w:cs="Calibri"/>
          <w:b/>
          <w:bCs/>
          <w:i/>
          <w:iCs/>
          <w:color w:val="222222"/>
          <w:sz w:val="20"/>
          <w:szCs w:val="20"/>
          <w:u w:color="222222"/>
          <w:shd w:val="clear" w:color="auto" w:fill="FFFFFF"/>
        </w:rPr>
      </w:pPr>
    </w:p>
    <w:p w:rsidR="00E47601" w:rsidRDefault="00D34B17">
      <w:pPr>
        <w:pStyle w:val="NormaleWeb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Livorno, 11 settembre 2018 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– 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La storia agrodolce di Mario </w:t>
      </w:r>
      <w:proofErr w:type="spellStart"/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Nesi</w:t>
      </w:r>
      <w:proofErr w:type="spellEnd"/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, undicenne cresciuto a Livorno tra gli anni 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’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70 e 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’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80, nel quartiere della Guglia, nell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’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edificio voluto dal regime fascista per contenere i sovversivi, e dell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’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umanit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à 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che qui vi abita: 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è</w:t>
      </w:r>
      <w:r>
        <w:rPr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 xml:space="preserve"> 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“</w:t>
      </w:r>
      <w:r>
        <w:rPr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Blocco 3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”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, spettacolo di e con </w:t>
      </w:r>
      <w:r>
        <w:rPr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Fab</w:t>
      </w:r>
      <w:r>
        <w:rPr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rizio Brandi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 che andr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à 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in scena </w:t>
      </w:r>
      <w:r>
        <w:rPr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mercoled</w:t>
      </w:r>
      <w:r>
        <w:rPr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 xml:space="preserve">ì </w:t>
      </w:r>
      <w:r>
        <w:rPr>
          <w:rFonts w:ascii="Arial" w:hAnsi="Arial"/>
          <w:b/>
          <w:bCs/>
          <w:color w:val="222222"/>
          <w:sz w:val="20"/>
          <w:szCs w:val="20"/>
          <w:u w:color="222222"/>
          <w:shd w:val="clear" w:color="auto" w:fill="FFFFFF"/>
        </w:rPr>
        <w:t>12 settembre alle ore 19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, proprio nel cortile, tra i caseggiati presso il quartiere sviscerato nella pi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è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ce (piazza Barriera Garibaldi n. 18-23). </w:t>
      </w:r>
    </w:p>
    <w:p w:rsidR="00E47601" w:rsidRDefault="00E47601">
      <w:pPr>
        <w:pStyle w:val="NormaleWeb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</w:p>
    <w:p w:rsidR="00E47601" w:rsidRDefault="00D34B17">
      <w:pPr>
        <w:pStyle w:val="NormaleWeb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sz w:val="20"/>
          <w:szCs w:val="20"/>
          <w:u w:color="222222"/>
          <w:shd w:val="clear" w:color="auto" w:fill="FFFFFF"/>
        </w:rPr>
      </w:pP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L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>’</w:t>
      </w:r>
      <w:r>
        <w:rPr>
          <w:rFonts w:ascii="Arial" w:hAnsi="Arial"/>
          <w:color w:val="222222"/>
          <w:sz w:val="20"/>
          <w:szCs w:val="20"/>
          <w:u w:color="222222"/>
          <w:shd w:val="clear" w:color="auto" w:fill="FFFFFF"/>
        </w:rPr>
        <w:t xml:space="preserve">evento fa parte della </w:t>
      </w:r>
      <w:r>
        <w:rPr>
          <w:rFonts w:ascii="Arial" w:hAnsi="Arial"/>
          <w:b/>
          <w:bCs/>
          <w:sz w:val="20"/>
          <w:szCs w:val="20"/>
        </w:rPr>
        <w:t xml:space="preserve">terza edizione di </w:t>
      </w:r>
      <w:r>
        <w:rPr>
          <w:rFonts w:ascii="Arial" w:hAnsi="Arial"/>
          <w:b/>
          <w:bCs/>
          <w:sz w:val="20"/>
          <w:szCs w:val="20"/>
        </w:rPr>
        <w:t>“</w:t>
      </w:r>
      <w:r>
        <w:rPr>
          <w:rFonts w:ascii="Arial" w:hAnsi="Arial"/>
          <w:b/>
          <w:bCs/>
          <w:sz w:val="20"/>
          <w:szCs w:val="20"/>
        </w:rPr>
        <w:t xml:space="preserve">Scenari di </w:t>
      </w:r>
      <w:r>
        <w:rPr>
          <w:rFonts w:ascii="Arial" w:hAnsi="Arial"/>
          <w:b/>
          <w:bCs/>
          <w:sz w:val="20"/>
          <w:szCs w:val="20"/>
        </w:rPr>
        <w:t>Quartiere</w:t>
      </w:r>
      <w:r>
        <w:rPr>
          <w:rFonts w:ascii="Arial" w:hAnsi="Arial"/>
          <w:b/>
          <w:bCs/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, la rassegna di teatro di narrazione in programma</w:t>
      </w:r>
      <w:r>
        <w:rPr>
          <w:rFonts w:ascii="Arial" w:hAnsi="Arial"/>
          <w:sz w:val="20"/>
          <w:szCs w:val="20"/>
        </w:rPr>
        <w:t> </w:t>
      </w:r>
      <w:r>
        <w:rPr>
          <w:rFonts w:ascii="Arial" w:hAnsi="Arial"/>
          <w:b/>
          <w:bCs/>
          <w:sz w:val="20"/>
          <w:szCs w:val="20"/>
        </w:rPr>
        <w:t>fino al 23 settembre</w:t>
      </w:r>
      <w:r>
        <w:rPr>
          <w:rFonts w:ascii="Arial" w:hAnsi="Arial"/>
          <w:sz w:val="20"/>
          <w:szCs w:val="20"/>
        </w:rPr>
        <w:t>, nato da un</w:t>
      </w:r>
      <w:r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idea di F</w:t>
      </w:r>
      <w:r>
        <w:rPr>
          <w:rFonts w:ascii="Arial" w:hAnsi="Arial"/>
          <w:b/>
          <w:bCs/>
          <w:sz w:val="20"/>
          <w:szCs w:val="20"/>
        </w:rPr>
        <w:t>abrizio Brandi e Marco Leone</w:t>
      </w:r>
      <w:r>
        <w:rPr>
          <w:rFonts w:ascii="Arial" w:hAnsi="Arial"/>
          <w:sz w:val="20"/>
          <w:szCs w:val="20"/>
        </w:rPr>
        <w:t xml:space="preserve">, organizzato da </w:t>
      </w:r>
      <w:r>
        <w:rPr>
          <w:rFonts w:ascii="Arial" w:hAnsi="Arial"/>
          <w:b/>
          <w:bCs/>
          <w:sz w:val="20"/>
          <w:szCs w:val="20"/>
        </w:rPr>
        <w:t>Fondazione Teatro Goldoni di Livorno e dal Comune di Livorno</w:t>
      </w:r>
      <w:r>
        <w:rPr>
          <w:rFonts w:ascii="Arial" w:hAnsi="Arial"/>
          <w:sz w:val="20"/>
          <w:szCs w:val="20"/>
        </w:rPr>
        <w:t>, che porta il teatro in luoghi inusuali, al cal</w:t>
      </w:r>
      <w:r>
        <w:rPr>
          <w:rFonts w:ascii="Arial" w:hAnsi="Arial"/>
          <w:sz w:val="20"/>
          <w:szCs w:val="20"/>
        </w:rPr>
        <w:t>ar del sole, e a ingresso libero.</w:t>
      </w:r>
    </w:p>
    <w:p w:rsidR="00E47601" w:rsidRDefault="00E47601">
      <w:pPr>
        <w:pStyle w:val="NormaleWeb"/>
        <w:shd w:val="clear" w:color="auto" w:fill="FFFFFF"/>
        <w:spacing w:before="0" w:after="0"/>
        <w:jc w:val="both"/>
        <w:rPr>
          <w:rFonts w:ascii="Arial" w:eastAsia="Arial" w:hAnsi="Arial" w:cs="Arial"/>
          <w:sz w:val="20"/>
          <w:szCs w:val="20"/>
        </w:rPr>
      </w:pPr>
    </w:p>
    <w:p w:rsidR="00E47601" w:rsidRDefault="00D34B17">
      <w:pPr>
        <w:pStyle w:val="NormaleWeb"/>
        <w:shd w:val="clear" w:color="auto" w:fill="FFFFFF"/>
        <w:spacing w:before="0" w:after="0"/>
        <w:jc w:val="both"/>
        <w:rPr>
          <w:rFonts w:ascii="Arial" w:eastAsia="Arial" w:hAnsi="Arial" w:cs="Arial"/>
          <w:color w:val="1A171B"/>
          <w:sz w:val="20"/>
          <w:szCs w:val="20"/>
          <w:u w:color="1A171B"/>
          <w:shd w:val="clear" w:color="auto" w:fill="FFFFFF"/>
        </w:rPr>
      </w:pPr>
      <w:r>
        <w:rPr>
          <w:rFonts w:ascii="Arial" w:hAnsi="Arial"/>
          <w:sz w:val="20"/>
          <w:szCs w:val="20"/>
          <w:shd w:val="clear" w:color="auto" w:fill="FFFFFF"/>
        </w:rPr>
        <w:t>Lo spettacolo, uno spaccato ella profonda umanit</w:t>
      </w:r>
      <w:r>
        <w:rPr>
          <w:rFonts w:ascii="Arial" w:hAnsi="Arial"/>
          <w:sz w:val="20"/>
          <w:szCs w:val="20"/>
          <w:shd w:val="clear" w:color="auto" w:fill="FFFFFF"/>
        </w:rPr>
        <w:t xml:space="preserve">à </w:t>
      </w:r>
      <w:r>
        <w:rPr>
          <w:rFonts w:ascii="Arial" w:hAnsi="Arial"/>
          <w:sz w:val="20"/>
          <w:szCs w:val="20"/>
          <w:shd w:val="clear" w:color="auto" w:fill="FFFFFF"/>
        </w:rPr>
        <w:t xml:space="preserve">che abita il Blocco 3, che affianca Mario nel suo mestiere di crescere e vivere, </w:t>
      </w:r>
      <w:r>
        <w:rPr>
          <w:rFonts w:ascii="Arial" w:hAnsi="Arial"/>
          <w:sz w:val="20"/>
          <w:szCs w:val="20"/>
          <w:shd w:val="clear" w:color="auto" w:fill="FFFFFF"/>
        </w:rPr>
        <w:t xml:space="preserve">è </w:t>
      </w:r>
      <w:r>
        <w:rPr>
          <w:rFonts w:ascii="Arial" w:hAnsi="Arial"/>
          <w:sz w:val="20"/>
          <w:szCs w:val="20"/>
          <w:shd w:val="clear" w:color="auto" w:fill="FFFFFF"/>
        </w:rPr>
        <w:t xml:space="preserve">scritto da 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Fabrizio Brandi </w:t>
      </w:r>
      <w:r>
        <w:rPr>
          <w:rFonts w:ascii="Arial" w:hAnsi="Arial"/>
          <w:sz w:val="20"/>
          <w:szCs w:val="20"/>
          <w:shd w:val="clear" w:color="auto" w:fill="FFFFFF"/>
        </w:rPr>
        <w:t>e dall</w:t>
      </w:r>
      <w:r>
        <w:rPr>
          <w:rFonts w:ascii="Arial" w:hAnsi="Arial"/>
          <w:sz w:val="20"/>
          <w:szCs w:val="20"/>
          <w:shd w:val="clear" w:color="auto" w:fill="FFFFFF"/>
        </w:rPr>
        <w:t>’</w:t>
      </w:r>
      <w:r>
        <w:rPr>
          <w:rFonts w:ascii="Arial" w:hAnsi="Arial"/>
          <w:sz w:val="20"/>
          <w:szCs w:val="20"/>
          <w:shd w:val="clear" w:color="auto" w:fill="FFFFFF"/>
        </w:rPr>
        <w:t>autore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 xml:space="preserve"> Francesco Niccolini</w:t>
      </w:r>
      <w:r>
        <w:rPr>
          <w:rFonts w:ascii="Arial" w:hAnsi="Arial"/>
          <w:sz w:val="20"/>
          <w:szCs w:val="20"/>
          <w:shd w:val="clear" w:color="auto" w:fill="FFFFFF"/>
        </w:rPr>
        <w:t xml:space="preserve"> e diretto insieme a </w:t>
      </w:r>
      <w:r>
        <w:rPr>
          <w:rFonts w:ascii="Arial" w:hAnsi="Arial"/>
          <w:b/>
          <w:bCs/>
          <w:sz w:val="20"/>
          <w:szCs w:val="20"/>
          <w:shd w:val="clear" w:color="auto" w:fill="FFFFFF"/>
        </w:rPr>
        <w:t>Roberto Aldorasi</w:t>
      </w:r>
      <w:r>
        <w:rPr>
          <w:rFonts w:ascii="Arial" w:hAnsi="Arial"/>
          <w:sz w:val="20"/>
          <w:szCs w:val="20"/>
          <w:shd w:val="clear" w:color="auto" w:fill="FFFFFF"/>
        </w:rPr>
        <w:t>. Sar</w:t>
      </w:r>
      <w:r>
        <w:rPr>
          <w:rFonts w:ascii="Arial" w:hAnsi="Arial"/>
          <w:sz w:val="20"/>
          <w:szCs w:val="20"/>
          <w:shd w:val="clear" w:color="auto" w:fill="FFFFFF"/>
        </w:rPr>
        <w:t xml:space="preserve">à </w:t>
      </w:r>
      <w:r>
        <w:rPr>
          <w:rFonts w:ascii="Arial" w:hAnsi="Arial"/>
          <w:sz w:val="20"/>
          <w:szCs w:val="20"/>
          <w:shd w:val="clear" w:color="auto" w:fill="FFFFFF"/>
        </w:rPr>
        <w:t>u</w:t>
      </w:r>
      <w:r>
        <w:rPr>
          <w:rFonts w:ascii="Arial" w:hAnsi="Arial"/>
          <w:sz w:val="20"/>
          <w:szCs w:val="20"/>
        </w:rPr>
        <w:t>na riproposizione particolare quella di mercoled</w:t>
      </w:r>
      <w:r>
        <w:rPr>
          <w:rFonts w:ascii="Arial" w:hAnsi="Arial"/>
          <w:sz w:val="20"/>
          <w:szCs w:val="20"/>
        </w:rPr>
        <w:t>ì</w:t>
      </w:r>
      <w:r>
        <w:rPr>
          <w:rFonts w:ascii="Arial" w:hAnsi="Arial"/>
          <w:sz w:val="20"/>
          <w:szCs w:val="20"/>
        </w:rPr>
        <w:t>,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 </w:t>
      </w:r>
      <w:r>
        <w:rPr>
          <w:rFonts w:ascii="Arial" w:hAnsi="Arial"/>
          <w:b/>
          <w:bCs/>
          <w:color w:val="1A171B"/>
          <w:sz w:val="20"/>
          <w:szCs w:val="20"/>
          <w:u w:color="1A171B"/>
          <w:shd w:val="clear" w:color="auto" w:fill="FFFFFF"/>
        </w:rPr>
        <w:t>dedicata al ricordo della signora Gina Campana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, indimenticata protagonista della vita del quartiere e scomparsa a 94 anni lo scorso maggio. 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“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Nello spettacolo so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no quasi tutti personaggi di fantasia, eccetto per due o tre, tra questi la signora Gina 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– </w:t>
      </w:r>
      <w:r>
        <w:rPr>
          <w:rFonts w:ascii="Arial" w:hAnsi="Arial"/>
          <w:b/>
          <w:bCs/>
          <w:color w:val="1A171B"/>
          <w:sz w:val="20"/>
          <w:szCs w:val="20"/>
          <w:u w:color="1A171B"/>
          <w:shd w:val="clear" w:color="auto" w:fill="FFFFFF"/>
        </w:rPr>
        <w:t xml:space="preserve">racconta Fabrizio Brandi 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– 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una donna straordinaria, di quelle persone che fanno il bene, che aiutano chi 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è 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in difficolt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à 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senza mai sbandierarlo. Gina rappresenta un 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modo di vivere, tipico del quartiere, con la porta sempre aperta, pronti per il prossimo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”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. </w:t>
      </w:r>
      <w:r>
        <w:rPr>
          <w:rFonts w:ascii="Arial" w:hAnsi="Arial"/>
          <w:b/>
          <w:bCs/>
          <w:color w:val="1A171B"/>
          <w:sz w:val="20"/>
          <w:szCs w:val="20"/>
          <w:u w:color="1A171B"/>
          <w:shd w:val="clear" w:color="auto" w:fill="FFFFFF"/>
        </w:rPr>
        <w:t>Lo spettacolo sar</w:t>
      </w:r>
      <w:r>
        <w:rPr>
          <w:rFonts w:ascii="Arial" w:hAnsi="Arial"/>
          <w:b/>
          <w:bCs/>
          <w:color w:val="1A171B"/>
          <w:sz w:val="20"/>
          <w:szCs w:val="20"/>
          <w:u w:color="1A171B"/>
          <w:shd w:val="clear" w:color="auto" w:fill="FFFFFF"/>
        </w:rPr>
        <w:t xml:space="preserve">à </w:t>
      </w:r>
      <w:r>
        <w:rPr>
          <w:rFonts w:ascii="Arial" w:hAnsi="Arial"/>
          <w:b/>
          <w:bCs/>
          <w:color w:val="1A171B"/>
          <w:sz w:val="20"/>
          <w:szCs w:val="20"/>
          <w:u w:color="1A171B"/>
          <w:shd w:val="clear" w:color="auto" w:fill="FFFFFF"/>
        </w:rPr>
        <w:t>poi a ottobre a Milano al Teatro della Cooperativa e a dicembre in tourn</w:t>
      </w:r>
      <w:r>
        <w:rPr>
          <w:rFonts w:ascii="Arial" w:hAnsi="Arial"/>
          <w:b/>
          <w:bCs/>
          <w:color w:val="1A171B"/>
          <w:sz w:val="20"/>
          <w:szCs w:val="20"/>
          <w:u w:color="1A171B"/>
          <w:shd w:val="clear" w:color="auto" w:fill="FFFFFF"/>
        </w:rPr>
        <w:t>é</w:t>
      </w:r>
      <w:r>
        <w:rPr>
          <w:rFonts w:ascii="Arial" w:hAnsi="Arial"/>
          <w:b/>
          <w:bCs/>
          <w:color w:val="1A171B"/>
          <w:sz w:val="20"/>
          <w:szCs w:val="20"/>
          <w:u w:color="1A171B"/>
          <w:shd w:val="clear" w:color="auto" w:fill="FFFFFF"/>
        </w:rPr>
        <w:t>e in Argentina.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 </w:t>
      </w:r>
    </w:p>
    <w:p w:rsidR="00E47601" w:rsidRDefault="00E47601">
      <w:pPr>
        <w:pStyle w:val="NormaleWeb"/>
        <w:shd w:val="clear" w:color="auto" w:fill="FFFFFF"/>
        <w:spacing w:before="0" w:after="0"/>
        <w:jc w:val="both"/>
        <w:rPr>
          <w:rFonts w:ascii="Arial" w:eastAsia="Arial" w:hAnsi="Arial" w:cs="Arial"/>
          <w:color w:val="1A171B"/>
          <w:sz w:val="20"/>
          <w:szCs w:val="20"/>
          <w:u w:color="1A171B"/>
          <w:shd w:val="clear" w:color="auto" w:fill="FFFFFF"/>
        </w:rPr>
      </w:pPr>
    </w:p>
    <w:p w:rsidR="00E47601" w:rsidRDefault="00D34B1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rFonts w:ascii="Arial" w:eastAsia="Arial" w:hAnsi="Arial" w:cs="Arial"/>
          <w:color w:val="1A171B"/>
          <w:sz w:val="20"/>
          <w:szCs w:val="20"/>
          <w:u w:color="1A171B"/>
          <w:shd w:val="clear" w:color="auto" w:fill="FFFFFF"/>
        </w:rPr>
      </w:pP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La Guglia. Il circolino. Il giro d'Italia a </w:t>
      </w:r>
      <w:proofErr w:type="spellStart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tappini</w:t>
      </w:r>
      <w:proofErr w:type="spellEnd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. Il bar Giuliano. La </w:t>
      </w:r>
      <w:proofErr w:type="spellStart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Pisorno</w:t>
      </w:r>
      <w:proofErr w:type="spellEnd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. La Quercia. I bachi in frigorifero. I gatti contro il muro. Le Ghiande. La cassetta dei galleggianti. I maiali. </w:t>
      </w:r>
      <w:proofErr w:type="spellStart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Siddharta</w:t>
      </w:r>
      <w:proofErr w:type="spellEnd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. La Vespa rossa. L'incerata. I Bagni Luana e i Fiorella. Posillipo. L'</w:t>
      </w:r>
      <w:proofErr w:type="spellStart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Estat</w:t>
      </w:r>
      <w:proofErr w:type="spellEnd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  <w:lang w:val="fr-FR"/>
        </w:rPr>
        <w:t>è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. Il libeccio. La pi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zza da </w:t>
      </w:r>
      <w:proofErr w:type="spellStart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Frenzio</w:t>
      </w:r>
      <w:proofErr w:type="spellEnd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. L'Americani. L'Ungheria. Il Paradiso. Le coreane. Camp Derby. Gli scogli piatti. Le triglie. Pajetta, Ingrao e Berlinguer. Oreste. Yuri senza la y. </w:t>
      </w:r>
      <w:proofErr w:type="spellStart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Mirkone</w:t>
      </w:r>
      <w:proofErr w:type="spellEnd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 xml:space="preserve"> con la k. Willi. Pedro. </w:t>
      </w:r>
      <w:proofErr w:type="spellStart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Ainstain</w:t>
      </w:r>
      <w:proofErr w:type="spellEnd"/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. I fratelli Giordano. Il Gringo. Le caviglie di Cri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stina. Ciste e Acciuga. Paolino. La Gina. Mi p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  <w:lang w:val="fr-FR"/>
        </w:rPr>
        <w:t>à</w:t>
      </w:r>
      <w:r>
        <w:rPr>
          <w:rFonts w:ascii="Arial" w:hAnsi="Arial"/>
          <w:color w:val="1A171B"/>
          <w:sz w:val="20"/>
          <w:szCs w:val="20"/>
          <w:u w:color="1A171B"/>
          <w:shd w:val="clear" w:color="auto" w:fill="FFFFFF"/>
        </w:rPr>
        <w:t>.</w:t>
      </w:r>
    </w:p>
    <w:p w:rsidR="00E47601" w:rsidRDefault="00D34B1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Blocco 3 è l’edificio che vede crescere Mario </w:t>
      </w:r>
      <w:proofErr w:type="spellStart"/>
      <w:r>
        <w:rPr>
          <w:sz w:val="20"/>
          <w:szCs w:val="20"/>
        </w:rPr>
        <w:t>Nesi</w:t>
      </w:r>
      <w:proofErr w:type="spellEnd"/>
      <w:r>
        <w:rPr>
          <w:sz w:val="20"/>
          <w:szCs w:val="20"/>
        </w:rPr>
        <w:t>, all’ombra del suo cortile e di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una affollata e picaresca umanità, fra compagni di giochi esuberanti, e vicini di casa molto vicini. Mario,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sotto l’ala p</w:t>
      </w:r>
      <w:r>
        <w:rPr>
          <w:sz w:val="20"/>
          <w:szCs w:val="20"/>
        </w:rPr>
        <w:t>rotettiva del padre - un tipico comunista d’acciaio di quei tempi - sviluppa i primi germi di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ribellione umoristica e autocoscienza. La voglia di crescere ed emanciparsi, non tarderà a portare le prime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trasgressioni e le prime esperienze amorose. L’ironia </w:t>
      </w:r>
      <w:r>
        <w:rPr>
          <w:sz w:val="20"/>
          <w:szCs w:val="20"/>
        </w:rPr>
        <w:t>di Mario forgia il suo personaggio in un ritmo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allegro ma non troppo.</w:t>
      </w:r>
    </w:p>
    <w:p w:rsidR="00E47601" w:rsidRDefault="00D34B17">
      <w:pPr>
        <w:tabs>
          <w:tab w:val="center" w:pos="4819"/>
          <w:tab w:val="left" w:pos="6540"/>
        </w:tabs>
        <w:spacing w:line="240" w:lineRule="auto"/>
        <w:jc w:val="both"/>
        <w:rPr>
          <w:color w:val="222222"/>
          <w:sz w:val="20"/>
          <w:szCs w:val="20"/>
          <w:u w:color="222222"/>
        </w:rPr>
      </w:pPr>
      <w:r>
        <w:rPr>
          <w:color w:val="1A171B"/>
          <w:sz w:val="20"/>
          <w:szCs w:val="20"/>
          <w:u w:color="1A171B"/>
          <w:shd w:val="clear" w:color="auto" w:fill="FFFFFF"/>
        </w:rPr>
        <w:t>“</w:t>
      </w:r>
      <w:r>
        <w:rPr>
          <w:color w:val="222222"/>
          <w:sz w:val="20"/>
          <w:szCs w:val="20"/>
          <w:u w:color="222222"/>
          <w:shd w:val="clear" w:color="auto" w:fill="FFFFFF"/>
        </w:rPr>
        <w:t xml:space="preserve">Ho avuto dei grandi narratori in casa, oltre al fatto che Livorno, la mia città, è piena di storie da raccontare. – </w:t>
      </w:r>
      <w:r>
        <w:rPr>
          <w:b/>
          <w:bCs/>
          <w:color w:val="222222"/>
          <w:sz w:val="20"/>
          <w:szCs w:val="20"/>
          <w:u w:color="222222"/>
          <w:shd w:val="clear" w:color="auto" w:fill="FFFFFF"/>
        </w:rPr>
        <w:t>continua Fabrizio Brandi</w:t>
      </w:r>
      <w:r>
        <w:rPr>
          <w:color w:val="222222"/>
          <w:sz w:val="20"/>
          <w:szCs w:val="20"/>
          <w:u w:color="222222"/>
          <w:shd w:val="clear" w:color="auto" w:fill="FFFFFF"/>
        </w:rPr>
        <w:t xml:space="preserve"> - Questa vocazione mi è rimasta dentro, dopo il teatro di prosa e il cinema è venuto quasi naturale sperimentare anche il teatro di narrazione. </w:t>
      </w:r>
      <w:r>
        <w:rPr>
          <w:color w:val="1A171B"/>
          <w:sz w:val="20"/>
          <w:szCs w:val="20"/>
          <w:u w:color="1A171B"/>
          <w:shd w:val="clear" w:color="auto" w:fill="FFFFFF"/>
        </w:rPr>
        <w:t>Quello che faccio non è altro che raccontare un microcosmo per parlare del mondo intero</w:t>
      </w:r>
      <w:r>
        <w:rPr>
          <w:i/>
          <w:iCs/>
          <w:color w:val="222222"/>
          <w:sz w:val="20"/>
          <w:szCs w:val="20"/>
          <w:u w:color="222222"/>
          <w:shd w:val="clear" w:color="auto" w:fill="FFFFFF"/>
        </w:rPr>
        <w:t xml:space="preserve">”. </w:t>
      </w:r>
      <w:r>
        <w:rPr>
          <w:color w:val="222222"/>
          <w:sz w:val="20"/>
          <w:szCs w:val="20"/>
          <w:u w:color="222222"/>
        </w:rPr>
        <w:t>Dalla narrazione è st</w:t>
      </w:r>
      <w:r>
        <w:rPr>
          <w:color w:val="222222"/>
          <w:sz w:val="20"/>
          <w:szCs w:val="20"/>
          <w:u w:color="222222"/>
        </w:rPr>
        <w:t>ato pubblicato un libro per le Edizioni Erasmo.</w:t>
      </w:r>
    </w:p>
    <w:p w:rsidR="00E47601" w:rsidRDefault="00D34B17">
      <w:pPr>
        <w:tabs>
          <w:tab w:val="center" w:pos="4819"/>
          <w:tab w:val="left" w:pos="6540"/>
        </w:tabs>
        <w:spacing w:line="24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Il festival proseguirà </w:t>
      </w:r>
      <w:r>
        <w:rPr>
          <w:b/>
          <w:bCs/>
          <w:sz w:val="20"/>
          <w:szCs w:val="20"/>
          <w:shd w:val="clear" w:color="auto" w:fill="FFFFFF"/>
        </w:rPr>
        <w:t>giovedì 13 settembre nel Quartiere Magenta</w:t>
      </w:r>
      <w:r>
        <w:rPr>
          <w:sz w:val="20"/>
          <w:szCs w:val="20"/>
          <w:shd w:val="clear" w:color="auto" w:fill="FFFFFF"/>
        </w:rPr>
        <w:t xml:space="preserve"> (piazza Magenta) con “</w:t>
      </w:r>
      <w:r>
        <w:rPr>
          <w:b/>
          <w:bCs/>
          <w:sz w:val="20"/>
          <w:szCs w:val="20"/>
          <w:shd w:val="clear" w:color="auto" w:fill="FFFFFF"/>
        </w:rPr>
        <w:t>I calzini sul comò</w:t>
      </w:r>
      <w:r>
        <w:rPr>
          <w:sz w:val="20"/>
          <w:szCs w:val="20"/>
          <w:shd w:val="clear" w:color="auto" w:fill="FFFFFF"/>
        </w:rPr>
        <w:t>” con </w:t>
      </w:r>
      <w:r>
        <w:rPr>
          <w:b/>
          <w:bCs/>
          <w:sz w:val="20"/>
          <w:szCs w:val="20"/>
          <w:shd w:val="clear" w:color="auto" w:fill="FFFFFF"/>
        </w:rPr>
        <w:t>Jacopo Fò</w:t>
      </w:r>
      <w:r>
        <w:rPr>
          <w:sz w:val="20"/>
          <w:szCs w:val="20"/>
          <w:shd w:val="clear" w:color="auto" w:fill="FFFFFF"/>
        </w:rPr>
        <w:t>, spettacolo incentrato sui retroscena dell’amore</w:t>
      </w:r>
      <w:r>
        <w:rPr>
          <w:sz w:val="20"/>
          <w:szCs w:val="20"/>
        </w:rPr>
        <w:t xml:space="preserve"> a cura di </w:t>
      </w:r>
      <w:r>
        <w:rPr>
          <w:sz w:val="20"/>
          <w:szCs w:val="20"/>
          <w:shd w:val="clear" w:color="auto" w:fill="FFFFFF"/>
        </w:rPr>
        <w:t>Compagnia Teatrale Fo Rame.</w:t>
      </w:r>
    </w:p>
    <w:p w:rsidR="00E47601" w:rsidRDefault="00D34B17">
      <w:pPr>
        <w:spacing w:after="0" w:line="240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Fabrizio Brandi</w:t>
      </w:r>
      <w:r>
        <w:rPr>
          <w:sz w:val="20"/>
          <w:szCs w:val="20"/>
        </w:rPr>
        <w:t> (Livorno, 1965) si forma alla Scuola di Ricerca Teatrale “Laboratorio Nove” e alla Scuola di Commedia dell’Arte e dell’</w:t>
      </w:r>
      <w:r>
        <w:rPr>
          <w:sz w:val="20"/>
          <w:szCs w:val="20"/>
        </w:rPr>
        <w:t xml:space="preserve">attore comico, diretta da Antonio Fava. Inizia le prime esperienze come attore comico insieme a Paolo Migone. Lavora con Barbara Nativi, Emanuele Barresi, Antonio Fava, Stefano Filippi. È attore di televisione e cinema ed ha lavorato con: Paolo Virzì, </w:t>
      </w:r>
      <w:proofErr w:type="spellStart"/>
      <w:r>
        <w:rPr>
          <w:sz w:val="20"/>
          <w:szCs w:val="20"/>
        </w:rPr>
        <w:t>Roan</w:t>
      </w:r>
      <w:proofErr w:type="spellEnd"/>
      <w:r>
        <w:rPr>
          <w:sz w:val="20"/>
          <w:szCs w:val="20"/>
        </w:rPr>
        <w:t xml:space="preserve"> Johnson, Francesco Bruni, Diego Abatantuono, Eugenio Cappuccio. Negli anni svolge in parallelo un percorso artistico personale realizzando numerosi spettacoli e narrazioni. </w:t>
      </w:r>
    </w:p>
    <w:p w:rsidR="00E47601" w:rsidRDefault="00E47601">
      <w:pPr>
        <w:spacing w:after="0" w:line="240" w:lineRule="auto"/>
        <w:jc w:val="both"/>
        <w:rPr>
          <w:sz w:val="20"/>
          <w:szCs w:val="20"/>
        </w:rPr>
      </w:pPr>
    </w:p>
    <w:p w:rsidR="00E47601" w:rsidRDefault="00D34B17">
      <w:pPr>
        <w:spacing w:after="0" w:line="240" w:lineRule="auto"/>
        <w:jc w:val="both"/>
        <w:rPr>
          <w:rStyle w:val="Nessuno"/>
          <w:sz w:val="20"/>
          <w:szCs w:val="20"/>
        </w:rPr>
      </w:pPr>
      <w:r>
        <w:rPr>
          <w:sz w:val="20"/>
          <w:szCs w:val="20"/>
        </w:rPr>
        <w:t xml:space="preserve">Trailer di Blocco 3 </w:t>
      </w:r>
      <w:hyperlink r:id="rId6" w:history="1">
        <w:r>
          <w:rPr>
            <w:rStyle w:val="Hyperlink0"/>
          </w:rPr>
          <w:t>https://vimeo.com/158984765</w:t>
        </w:r>
      </w:hyperlink>
      <w:r>
        <w:rPr>
          <w:rStyle w:val="Nessuno"/>
          <w:sz w:val="20"/>
          <w:szCs w:val="20"/>
        </w:rPr>
        <w:t>.</w:t>
      </w:r>
    </w:p>
    <w:p w:rsidR="00E47601" w:rsidRDefault="00D34B17">
      <w:pPr>
        <w:spacing w:after="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Tutte le informazioni del festival su</w:t>
      </w:r>
      <w:r>
        <w:rPr>
          <w:rStyle w:val="Nessuno"/>
          <w:i/>
          <w:iCs/>
          <w:sz w:val="20"/>
          <w:szCs w:val="20"/>
        </w:rPr>
        <w:t> </w:t>
      </w:r>
      <w:hyperlink r:id="rId7" w:history="1">
        <w:r>
          <w:rPr>
            <w:rStyle w:val="Hyperlink1"/>
          </w:rPr>
          <w:t>www.scenaridiquartiere.it</w:t>
        </w:r>
      </w:hyperlink>
      <w:r>
        <w:rPr>
          <w:rStyle w:val="Nessuno"/>
          <w:b/>
          <w:bCs/>
          <w:sz w:val="20"/>
          <w:szCs w:val="20"/>
        </w:rPr>
        <w:t> </w:t>
      </w:r>
    </w:p>
    <w:p w:rsidR="00E47601" w:rsidRDefault="00D34B17">
      <w:pPr>
        <w:pStyle w:val="NormaleWeb"/>
        <w:shd w:val="clear" w:color="auto" w:fill="FFFFFF"/>
        <w:spacing w:before="0" w:after="0"/>
        <w:jc w:val="both"/>
      </w:pPr>
      <w:bookmarkStart w:id="0" w:name="_GoBack"/>
      <w:bookmarkEnd w:id="0"/>
      <w:r>
        <w:rPr>
          <w:rStyle w:val="Nessuno"/>
          <w:rFonts w:ascii="Arial" w:hAnsi="Arial"/>
          <w:sz w:val="20"/>
          <w:szCs w:val="20"/>
        </w:rPr>
        <w:t>Ufficio Stampa PS Comunicazione</w:t>
      </w:r>
      <w:r>
        <w:rPr>
          <w:rStyle w:val="Nessuno"/>
          <w:rFonts w:ascii="Arial" w:hAnsi="Arial"/>
          <w:sz w:val="20"/>
          <w:szCs w:val="20"/>
        </w:rPr>
        <w:t xml:space="preserve">  </w:t>
      </w:r>
      <w:r>
        <w:rPr>
          <w:rStyle w:val="Nessuno"/>
          <w:rFonts w:ascii="Arial" w:hAnsi="Arial"/>
          <w:sz w:val="20"/>
          <w:szCs w:val="20"/>
        </w:rPr>
        <w:t xml:space="preserve">Sara Chiarello 329 9864843; Antonio </w:t>
      </w:r>
      <w:r>
        <w:rPr>
          <w:rStyle w:val="Nessuno"/>
          <w:rFonts w:ascii="Arial" w:hAnsi="Arial"/>
          <w:sz w:val="20"/>
          <w:szCs w:val="20"/>
        </w:rPr>
        <w:t>Pirozzi 339 5238132</w:t>
      </w:r>
      <w:r>
        <w:rPr>
          <w:rStyle w:val="Nessuno"/>
          <w:rFonts w:ascii="Arial" w:hAnsi="Arial"/>
          <w:sz w:val="20"/>
          <w:szCs w:val="20"/>
        </w:rPr>
        <w:t xml:space="preserve">  </w:t>
      </w:r>
      <w:r>
        <w:rPr>
          <w:rStyle w:val="Nessuno"/>
          <w:rFonts w:ascii="Arial" w:hAnsi="Arial"/>
          <w:sz w:val="20"/>
          <w:szCs w:val="20"/>
        </w:rPr>
        <w:t>-</w:t>
      </w:r>
      <w:r>
        <w:rPr>
          <w:rStyle w:val="Nessuno"/>
          <w:rFonts w:ascii="Arial" w:hAnsi="Arial"/>
          <w:sz w:val="20"/>
          <w:szCs w:val="20"/>
        </w:rPr>
        <w:t> </w:t>
      </w:r>
      <w:hyperlink r:id="rId8" w:history="1">
        <w:r>
          <w:rPr>
            <w:rStyle w:val="Hyperlink2"/>
          </w:rPr>
          <w:t>info@pscomunicazione.it</w:t>
        </w:r>
      </w:hyperlink>
    </w:p>
    <w:sectPr w:rsidR="00E47601" w:rsidSect="00636BD2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B17" w:rsidRDefault="00D34B17">
      <w:pPr>
        <w:spacing w:after="0" w:line="240" w:lineRule="auto"/>
      </w:pPr>
      <w:r>
        <w:separator/>
      </w:r>
    </w:p>
  </w:endnote>
  <w:endnote w:type="continuationSeparator" w:id="0">
    <w:p w:rsidR="00D34B17" w:rsidRDefault="00D3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601" w:rsidRDefault="00E47601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B17" w:rsidRDefault="00D34B17">
      <w:pPr>
        <w:spacing w:after="0" w:line="240" w:lineRule="auto"/>
      </w:pPr>
      <w:r>
        <w:separator/>
      </w:r>
    </w:p>
  </w:footnote>
  <w:footnote w:type="continuationSeparator" w:id="0">
    <w:p w:rsidR="00D34B17" w:rsidRDefault="00D3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601" w:rsidRDefault="00E47601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601"/>
    <w:rsid w:val="00636BD2"/>
    <w:rsid w:val="00D34B17"/>
    <w:rsid w:val="00E4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E15E1"/>
  <w15:docId w15:val="{03102BEB-B20D-4977-A487-CAFF114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Nessuno"/>
    <w:rPr>
      <w:color w:val="1155CC"/>
      <w:sz w:val="20"/>
      <w:szCs w:val="20"/>
      <w:u w:val="single" w:color="1155CC"/>
    </w:rPr>
  </w:style>
  <w:style w:type="character" w:customStyle="1" w:styleId="Hyperlink2">
    <w:name w:val="Hyperlink.2"/>
    <w:basedOn w:val="Nessuno"/>
    <w:rPr>
      <w:rFonts w:ascii="Arial" w:eastAsia="Arial" w:hAnsi="Arial" w:cs="Arial"/>
      <w:color w:val="1155CC"/>
      <w:sz w:val="20"/>
      <w:szCs w:val="20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comunica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enaridiquartiere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15898476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Barsacchi</dc:creator>
  <cp:lastModifiedBy>Federico Barsacchi</cp:lastModifiedBy>
  <cp:revision>2</cp:revision>
  <dcterms:created xsi:type="dcterms:W3CDTF">2018-09-11T09:08:00Z</dcterms:created>
  <dcterms:modified xsi:type="dcterms:W3CDTF">2018-09-11T09:08:00Z</dcterms:modified>
</cp:coreProperties>
</file>