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58" w:rsidRDefault="004A2358" w:rsidP="004A2358">
      <w:bookmarkStart w:id="0" w:name="_GoBack"/>
      <w:bookmarkEnd w:id="0"/>
      <w:r>
        <w:t>ELENCO CRONOLOGICO OPERE LIRICHE DI PIETRO MASCAGNI</w:t>
      </w:r>
    </w:p>
    <w:p w:rsidR="004A2358" w:rsidRDefault="004A2358" w:rsidP="004A2358"/>
    <w:p w:rsidR="004A2358" w:rsidRDefault="004A2358" w:rsidP="004A2358">
      <w:r>
        <w:t>con indicazione prima rappresentazione assoluta</w:t>
      </w:r>
    </w:p>
    <w:p w:rsidR="004A2358" w:rsidRDefault="004A2358" w:rsidP="004A2358"/>
    <w:p w:rsidR="004A2358" w:rsidRDefault="004A2358" w:rsidP="004A2358">
      <w:r>
        <w:t>1. Cavalleria rusticana, Melodramma in un atto (17 maggio 1890 Teatro Costanzi, Roma)</w:t>
      </w:r>
    </w:p>
    <w:p w:rsidR="004A2358" w:rsidRDefault="004A2358" w:rsidP="004A2358"/>
    <w:p w:rsidR="004A2358" w:rsidRDefault="004A2358" w:rsidP="004A2358">
      <w:r>
        <w:t>2. L’amico Fritz, Commedia lirica in tre atti (31 ottobre 1891 Teatro Costanzi, Roma)</w:t>
      </w:r>
    </w:p>
    <w:p w:rsidR="004A2358" w:rsidRDefault="004A2358" w:rsidP="004A2358"/>
    <w:p w:rsidR="004A2358" w:rsidRDefault="004A2358" w:rsidP="004A2358">
      <w:r>
        <w:t xml:space="preserve">3. I </w:t>
      </w:r>
      <w:proofErr w:type="spellStart"/>
      <w:r>
        <w:t>Rantzau</w:t>
      </w:r>
      <w:proofErr w:type="spellEnd"/>
      <w:r>
        <w:t>, Opera in quattro atti (10 novembre 1892 Teatro La Pergola, Firenze)</w:t>
      </w:r>
    </w:p>
    <w:p w:rsidR="004A2358" w:rsidRDefault="004A2358" w:rsidP="004A2358"/>
    <w:p w:rsidR="004A2358" w:rsidRDefault="004A2358" w:rsidP="004A2358">
      <w:r>
        <w:t xml:space="preserve">4. Guglielmo </w:t>
      </w:r>
      <w:proofErr w:type="spellStart"/>
      <w:r>
        <w:t>Ratcliff</w:t>
      </w:r>
      <w:proofErr w:type="spellEnd"/>
      <w:r>
        <w:t>, Tragedia in quattro atti (16 febbraio 1895 Teatro alla Scala, Milano)</w:t>
      </w:r>
    </w:p>
    <w:p w:rsidR="004A2358" w:rsidRDefault="004A2358" w:rsidP="004A2358"/>
    <w:p w:rsidR="004A2358" w:rsidRDefault="004A2358" w:rsidP="004A2358">
      <w:r>
        <w:t>5. Silvano, Dramma marinaresco in due atti (25 marzo 1895 Teatro alla Scala, Milano)</w:t>
      </w:r>
    </w:p>
    <w:p w:rsidR="004A2358" w:rsidRDefault="004A2358" w:rsidP="004A2358"/>
    <w:p w:rsidR="004A2358" w:rsidRDefault="004A2358" w:rsidP="004A2358">
      <w:r>
        <w:t>6. Zanetto, Bozzetto in un atto (2 marzo 1896 Liceo Musicale, Pesaro)</w:t>
      </w:r>
    </w:p>
    <w:p w:rsidR="004A2358" w:rsidRDefault="004A2358" w:rsidP="004A2358"/>
    <w:p w:rsidR="004A2358" w:rsidRDefault="004A2358" w:rsidP="004A2358">
      <w:r>
        <w:t>7. Iris, Melodramma in tre atti (22 novembre 1898 Teatro Costanzi, Roma)</w:t>
      </w:r>
    </w:p>
    <w:p w:rsidR="004A2358" w:rsidRDefault="004A2358" w:rsidP="004A2358"/>
    <w:p w:rsidR="004A2358" w:rsidRDefault="004A2358" w:rsidP="004A2358">
      <w:r>
        <w:t>8. Le maschere, Commedia lirica, parabasi e tre atti (17 gennaio 1901 Teatro Carlo Felice, Genova – Teatro Regio, Torino – Teatro alla Scala, Milano – Teatro La Fenice, Venezia – Teatro Filarmonico, Verona – Teatro Costanzi, Roma)</w:t>
      </w:r>
    </w:p>
    <w:p w:rsidR="004A2358" w:rsidRDefault="004A2358" w:rsidP="004A2358"/>
    <w:p w:rsidR="004A2358" w:rsidRDefault="004A2358" w:rsidP="004A2358">
      <w:r>
        <w:t>9. Amica, Dramma lirico in due atti (16 marzo 1905, Monte Carlo)</w:t>
      </w:r>
    </w:p>
    <w:p w:rsidR="004A2358" w:rsidRDefault="004A2358" w:rsidP="004A2358"/>
    <w:p w:rsidR="004A2358" w:rsidRDefault="004A2358" w:rsidP="004A2358">
      <w:r>
        <w:t xml:space="preserve">10. </w:t>
      </w:r>
      <w:proofErr w:type="spellStart"/>
      <w:r>
        <w:t>Isabeau</w:t>
      </w:r>
      <w:proofErr w:type="spellEnd"/>
      <w:r>
        <w:t xml:space="preserve">, Leggenda drammatica in tre parti (2 giugno 1911 Teatro </w:t>
      </w:r>
      <w:proofErr w:type="spellStart"/>
      <w:r>
        <w:t>Coliseo</w:t>
      </w:r>
      <w:proofErr w:type="spellEnd"/>
      <w:r>
        <w:t>, Buenos Aires)</w:t>
      </w:r>
    </w:p>
    <w:p w:rsidR="004A2358" w:rsidRDefault="004A2358" w:rsidP="004A2358"/>
    <w:p w:rsidR="004A2358" w:rsidRDefault="004A2358" w:rsidP="004A2358">
      <w:r>
        <w:t>11. Parisina, Tragedia lirica in quattro atti (15 dicembre 1913 Teatro alla Scala, Milano)</w:t>
      </w:r>
    </w:p>
    <w:p w:rsidR="004A2358" w:rsidRDefault="004A2358" w:rsidP="004A2358"/>
    <w:p w:rsidR="004A2358" w:rsidRDefault="004A2358" w:rsidP="004A2358">
      <w:r>
        <w:t>12. Lodoletta, Dramma lirico in tre atti (30 aprile 1917 Teatro Costanzi, Roma)</w:t>
      </w:r>
    </w:p>
    <w:p w:rsidR="004A2358" w:rsidRDefault="004A2358" w:rsidP="004A2358"/>
    <w:p w:rsidR="004A2358" w:rsidRDefault="004A2358" w:rsidP="004A2358">
      <w:r>
        <w:t>13. Si, Operetta in tre atti (13 dicembre 1919 Teatro Quirino, Roma)</w:t>
      </w:r>
    </w:p>
    <w:p w:rsidR="004A2358" w:rsidRDefault="004A2358" w:rsidP="004A2358"/>
    <w:p w:rsidR="004A2358" w:rsidRDefault="004A2358" w:rsidP="004A2358">
      <w:r>
        <w:lastRenderedPageBreak/>
        <w:t>14. Il piccolo Marat, Opera in tre atti (2 maggio 1921 Teatro Costanzi, Roma)</w:t>
      </w:r>
    </w:p>
    <w:p w:rsidR="004A2358" w:rsidRDefault="004A2358" w:rsidP="004A2358"/>
    <w:p w:rsidR="004A2358" w:rsidRDefault="004A2358" w:rsidP="004A2358">
      <w:r>
        <w:t xml:space="preserve">15. </w:t>
      </w:r>
      <w:proofErr w:type="spellStart"/>
      <w:r>
        <w:t>Pinotta</w:t>
      </w:r>
      <w:proofErr w:type="spellEnd"/>
      <w:r>
        <w:t>, Idillio in due atti (23 marzo 1932 Casinò, Sanremo) adattata dalla cantata In filanda (1881)</w:t>
      </w:r>
    </w:p>
    <w:p w:rsidR="004A2358" w:rsidRDefault="004A2358" w:rsidP="004A2358"/>
    <w:p w:rsidR="004A2358" w:rsidRDefault="004A2358" w:rsidP="004A2358">
      <w:r>
        <w:t xml:space="preserve">16. Nerone, Opera in tre atti dalla commedia di </w:t>
      </w:r>
      <w:proofErr w:type="spellStart"/>
      <w:proofErr w:type="gramStart"/>
      <w:r>
        <w:t>P.Cossa</w:t>
      </w:r>
      <w:proofErr w:type="spellEnd"/>
      <w:proofErr w:type="gramEnd"/>
      <w:r>
        <w:t xml:space="preserve"> (16 gennaio 1935 Teatro alla Scala, Milano)</w:t>
      </w:r>
    </w:p>
    <w:sectPr w:rsidR="004A2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8"/>
    <w:rsid w:val="004A235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D5A1-A07D-483B-8B84-222F9F7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Martini</dc:creator>
  <cp:keywords/>
  <dc:description/>
  <cp:lastModifiedBy>Sara Martini</cp:lastModifiedBy>
  <cp:revision>2</cp:revision>
  <dcterms:created xsi:type="dcterms:W3CDTF">2021-01-13T09:37:00Z</dcterms:created>
  <dcterms:modified xsi:type="dcterms:W3CDTF">2021-01-13T09:37:00Z</dcterms:modified>
</cp:coreProperties>
</file>